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A7" w:rsidRDefault="00CC3DC6">
      <w:pPr>
        <w:pStyle w:val="a5"/>
        <w:jc w:val="center"/>
        <w:rPr>
          <w:b/>
          <w:bCs/>
          <w:lang w:val="en-US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48640" cy="6553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E37570">
      <w:pPr>
        <w:pStyle w:val="a5"/>
        <w:jc w:val="center"/>
        <w:rPr>
          <w:b/>
          <w:bCs/>
        </w:rPr>
      </w:pPr>
      <w:r>
        <w:rPr>
          <w:b/>
          <w:bCs/>
        </w:rPr>
        <w:t>ГУБЕРНАТОР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jc w:val="center"/>
        <w:rPr>
          <w:b/>
          <w:bCs/>
        </w:rPr>
      </w:pPr>
    </w:p>
    <w:p w:rsidR="00E626A7" w:rsidRDefault="00E626A7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BC50DD">
      <w:pPr>
        <w:autoSpaceDE w:val="0"/>
        <w:autoSpaceDN w:val="0"/>
        <w:snapToGrid/>
        <w:jc w:val="both"/>
      </w:pPr>
    </w:p>
    <w:p w:rsidR="00E626A7" w:rsidRDefault="00E626A7" w:rsidP="00BC50DD">
      <w:pPr>
        <w:autoSpaceDE w:val="0"/>
        <w:autoSpaceDN w:val="0"/>
        <w:snapToGrid/>
        <w:jc w:val="both"/>
        <w:rPr>
          <w:color w:val="000000"/>
        </w:rPr>
      </w:pPr>
    </w:p>
    <w:p w:rsidR="00442781" w:rsidRDefault="00442781" w:rsidP="00442781">
      <w:pPr>
        <w:autoSpaceDE w:val="0"/>
        <w:autoSpaceDN w:val="0"/>
        <w:snapToGrid/>
        <w:jc w:val="center"/>
        <w:rPr>
          <w:color w:val="000000"/>
        </w:rPr>
      </w:pPr>
      <w:r>
        <w:rPr>
          <w:color w:val="000000"/>
        </w:rPr>
        <w:t>от 26.06.2020  № 113</w:t>
      </w:r>
    </w:p>
    <w:p w:rsidR="002B56FA" w:rsidRDefault="002B56FA" w:rsidP="009D1AE9">
      <w:pPr>
        <w:jc w:val="both"/>
      </w:pPr>
      <w:bookmarkStart w:id="0" w:name="_GoBack"/>
      <w:bookmarkEnd w:id="0"/>
    </w:p>
    <w:p w:rsidR="007245B1" w:rsidRDefault="007245B1" w:rsidP="009D1AE9">
      <w:pPr>
        <w:jc w:val="center"/>
        <w:rPr>
          <w:sz w:val="24"/>
          <w:szCs w:val="24"/>
        </w:rPr>
      </w:pPr>
      <w:r w:rsidRPr="00E174A2">
        <w:rPr>
          <w:sz w:val="24"/>
          <w:szCs w:val="24"/>
        </w:rPr>
        <w:t>г. Новосибирск</w:t>
      </w:r>
    </w:p>
    <w:p w:rsidR="0053353A" w:rsidRDefault="0053353A" w:rsidP="003F6BDC">
      <w:pPr>
        <w:jc w:val="center"/>
      </w:pPr>
    </w:p>
    <w:p w:rsidR="003F6BDC" w:rsidRDefault="003F6BDC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192E78" w:rsidRPr="00192E78" w:rsidRDefault="00192E78" w:rsidP="00192E78">
      <w:pPr>
        <w:widowControl w:val="0"/>
        <w:autoSpaceDE w:val="0"/>
        <w:autoSpaceDN w:val="0"/>
        <w:adjustRightInd w:val="0"/>
        <w:snapToGrid/>
        <w:jc w:val="center"/>
      </w:pPr>
      <w:r w:rsidRPr="00192E78">
        <w:t xml:space="preserve">О внесении </w:t>
      </w:r>
      <w:r w:rsidRPr="00192E78">
        <w:rPr>
          <w:color w:val="000000" w:themeColor="text1"/>
        </w:rPr>
        <w:t>изменени</w:t>
      </w:r>
      <w:r w:rsidR="00C13AEE">
        <w:rPr>
          <w:color w:val="000000" w:themeColor="text1"/>
        </w:rPr>
        <w:t>я</w:t>
      </w:r>
      <w:r w:rsidRPr="00192E78">
        <w:rPr>
          <w:color w:val="000000" w:themeColor="text1"/>
        </w:rPr>
        <w:t xml:space="preserve"> в постановление </w:t>
      </w:r>
      <w:r w:rsidRPr="00192E78">
        <w:t>Губернатора Новосибирской области от 27.03.2020 № 43</w:t>
      </w:r>
    </w:p>
    <w:p w:rsidR="00192E78" w:rsidRPr="00192E78" w:rsidRDefault="00192E78" w:rsidP="00192E78">
      <w:pPr>
        <w:autoSpaceDE w:val="0"/>
        <w:autoSpaceDN w:val="0"/>
        <w:adjustRightInd w:val="0"/>
        <w:snapToGrid/>
        <w:jc w:val="center"/>
      </w:pPr>
    </w:p>
    <w:p w:rsidR="00192E78" w:rsidRPr="00192E78" w:rsidRDefault="00192E78" w:rsidP="00192E78">
      <w:pPr>
        <w:autoSpaceDE w:val="0"/>
        <w:autoSpaceDN w:val="0"/>
        <w:adjustRightInd w:val="0"/>
        <w:snapToGrid/>
        <w:jc w:val="center"/>
      </w:pP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jc w:val="both"/>
      </w:pPr>
      <w:r w:rsidRPr="00192E78">
        <w:rPr>
          <w:bCs/>
        </w:rPr>
        <w:t xml:space="preserve">В соответствии со </w:t>
      </w:r>
      <w:r w:rsidRPr="00192E78">
        <w:t>статьей 4.1</w:t>
      </w:r>
      <w:r w:rsidRPr="00192E78">
        <w:rPr>
          <w:bCs/>
        </w:rPr>
        <w:t xml:space="preserve"> Федерального закона от</w:t>
      </w:r>
      <w:r w:rsidR="00C13AEE">
        <w:rPr>
          <w:bCs/>
        </w:rPr>
        <w:t> </w:t>
      </w:r>
      <w:r w:rsidRPr="00192E78">
        <w:rPr>
          <w:bCs/>
        </w:rPr>
        <w:t xml:space="preserve">21.12.1994 № 68-ФЗ «О защите населения и территорий от чрезвычайных ситуаций природного и   техногенного характера», Федеральным </w:t>
      </w:r>
      <w:r w:rsidRPr="00192E78">
        <w:t>законом</w:t>
      </w:r>
      <w:r w:rsidRPr="00192E78">
        <w:rPr>
          <w:bCs/>
        </w:rPr>
        <w:t xml:space="preserve"> от 30.03.1999 № 52-ФЗ «О санитарно-эпидемиологическом благополучии населения», Указом Президента Российской Федерации от</w:t>
      </w:r>
      <w:r w:rsidR="00C13AEE">
        <w:rPr>
          <w:bCs/>
        </w:rPr>
        <w:t> </w:t>
      </w:r>
      <w:r w:rsidRPr="00192E78">
        <w:rPr>
          <w:bCs/>
        </w:rPr>
        <w:t xml:space="preserve">11.05.2020 № 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  </w:t>
      </w:r>
      <w:r w:rsidRPr="00192E78">
        <w:rPr>
          <w:b/>
        </w:rPr>
        <w:t>п о с т а н о в л я ю</w:t>
      </w:r>
      <w:r w:rsidRPr="00192E78">
        <w:t>:</w:t>
      </w:r>
    </w:p>
    <w:p w:rsid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jc w:val="both"/>
        <w:rPr>
          <w:color w:val="000000" w:themeColor="text1"/>
        </w:rPr>
      </w:pPr>
      <w:r w:rsidRPr="00192E78">
        <w:t>Внести в постановление Губернатора Новосибирской области от</w:t>
      </w:r>
      <w:r w:rsidR="00C13AEE">
        <w:t> </w:t>
      </w:r>
      <w:r w:rsidRPr="00192E78">
        <w:t>27.03.2020 № 43 «О принятии дополнительных мер по защите населения и территории Новосибирской области от чрезвычайной ситуации</w:t>
      </w:r>
      <w:r w:rsidRPr="00192E78">
        <w:rPr>
          <w:color w:val="000000" w:themeColor="text1"/>
        </w:rPr>
        <w:t>» изменение, изложив в следующей редакции:</w:t>
      </w:r>
    </w:p>
    <w:p w:rsidR="00C13AEE" w:rsidRPr="00D40512" w:rsidRDefault="00C13AEE" w:rsidP="00D40512">
      <w:pPr>
        <w:widowControl w:val="0"/>
        <w:autoSpaceDE w:val="0"/>
        <w:autoSpaceDN w:val="0"/>
        <w:adjustRightInd w:val="0"/>
        <w:snapToGrid/>
        <w:jc w:val="center"/>
        <w:rPr>
          <w:color w:val="000000" w:themeColor="text1"/>
        </w:rPr>
      </w:pPr>
    </w:p>
    <w:p w:rsidR="00D40512" w:rsidRPr="00D40512" w:rsidRDefault="00D40512" w:rsidP="00D40512">
      <w:pPr>
        <w:widowControl w:val="0"/>
        <w:tabs>
          <w:tab w:val="center" w:pos="4825"/>
        </w:tabs>
        <w:autoSpaceDE w:val="0"/>
        <w:autoSpaceDN w:val="0"/>
        <w:adjustRightInd w:val="0"/>
        <w:snapToGrid/>
        <w:jc w:val="center"/>
        <w:rPr>
          <w:color w:val="000000"/>
        </w:rPr>
      </w:pPr>
      <w:r w:rsidRPr="00D40512">
        <w:rPr>
          <w:color w:val="000000"/>
        </w:rPr>
        <w:t>«О принятии дополнительных мер по защите населения и территории Новосибирской области от чрезвычайной ситуации</w:t>
      </w:r>
    </w:p>
    <w:p w:rsidR="00D40512" w:rsidRPr="00D40512" w:rsidRDefault="00D40512" w:rsidP="00D40512">
      <w:pPr>
        <w:widowControl w:val="0"/>
        <w:autoSpaceDE w:val="0"/>
        <w:autoSpaceDN w:val="0"/>
        <w:adjustRightInd w:val="0"/>
        <w:snapToGrid/>
        <w:jc w:val="center"/>
        <w:rPr>
          <w:color w:val="000000" w:themeColor="text1"/>
        </w:rPr>
      </w:pPr>
    </w:p>
    <w:p w:rsidR="00192E78" w:rsidRPr="00192E78" w:rsidRDefault="00192E78" w:rsidP="00D40512">
      <w:pPr>
        <w:widowControl w:val="0"/>
        <w:tabs>
          <w:tab w:val="center" w:pos="4825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В соответствии со статьей 4.1 Федерального закона от</w:t>
      </w:r>
      <w:r w:rsidR="00C13AEE">
        <w:rPr>
          <w:color w:val="000000"/>
        </w:rPr>
        <w:t> </w:t>
      </w:r>
      <w:r w:rsidRPr="00192E78">
        <w:rPr>
          <w:color w:val="000000"/>
        </w:rPr>
        <w:t xml:space="preserve">21.12.1994 № 68-ФЗ «О защите населения и территорий от чрезвычайных ситуаций природного и  техногенного характера», Законом </w:t>
      </w:r>
      <w:r w:rsidR="00C13AEE">
        <w:rPr>
          <w:color w:val="000000"/>
        </w:rPr>
        <w:t>Новосибирской</w:t>
      </w:r>
      <w:r w:rsidRPr="00192E78">
        <w:rPr>
          <w:color w:val="000000"/>
        </w:rPr>
        <w:t xml:space="preserve"> области от </w:t>
      </w:r>
      <w:r w:rsidR="00C13AEE">
        <w:rPr>
          <w:color w:val="000000"/>
        </w:rPr>
        <w:t>13.12.2006</w:t>
      </w:r>
      <w:r w:rsidRPr="00192E78">
        <w:rPr>
          <w:color w:val="000000"/>
        </w:rPr>
        <w:t xml:space="preserve"> № 63-</w:t>
      </w:r>
      <w:r w:rsidR="00C13AEE" w:rsidRPr="00C13AEE">
        <w:rPr>
          <w:color w:val="000000"/>
          <w:sz w:val="2"/>
          <w:szCs w:val="2"/>
        </w:rPr>
        <w:t> </w:t>
      </w:r>
      <w:r w:rsidRPr="00192E78">
        <w:rPr>
          <w:color w:val="000000"/>
        </w:rPr>
        <w:t>ОЗ «О защите населения и территории Новосибирской области от </w:t>
      </w:r>
      <w:r w:rsidR="00C13AEE">
        <w:rPr>
          <w:color w:val="000000"/>
        </w:rPr>
        <w:t> </w:t>
      </w:r>
      <w:r w:rsidRPr="00192E78">
        <w:rPr>
          <w:color w:val="000000"/>
        </w:rPr>
        <w:t xml:space="preserve">чрезвычайных ситуаций межмуниципального и регионального характера», Указом Президента Российской Федерации от 25.03.2020 № 206 «Об объявлении в  Российской Федерации нерабочих дней», Указом Президента Российской Федерации от 02.04.2020 № 239 «О мерах по обеспечению санитарно-эпидемиологического благополучия населения на </w:t>
      </w:r>
      <w:r w:rsidR="00C13AEE">
        <w:rPr>
          <w:color w:val="000000"/>
        </w:rPr>
        <w:t>территории Российской Федерации</w:t>
      </w:r>
      <w:r w:rsidRPr="00192E78">
        <w:rPr>
          <w:color w:val="000000"/>
        </w:rPr>
        <w:t xml:space="preserve"> в связи с распространением новой коронавирусной инфекции (COVID-</w:t>
      </w:r>
      <w:r w:rsidR="00C13AEE" w:rsidRPr="00C13AEE">
        <w:rPr>
          <w:color w:val="000000"/>
          <w:sz w:val="2"/>
          <w:szCs w:val="2"/>
        </w:rPr>
        <w:t> </w:t>
      </w:r>
      <w:r w:rsidRPr="00192E78">
        <w:rPr>
          <w:color w:val="000000"/>
        </w:rPr>
        <w:t>19)», Указом Президента Российской Федерации от</w:t>
      </w:r>
      <w:r w:rsidR="00C13AEE">
        <w:rPr>
          <w:color w:val="000000"/>
        </w:rPr>
        <w:t> </w:t>
      </w:r>
      <w:r w:rsidRPr="00192E78">
        <w:rPr>
          <w:color w:val="000000"/>
        </w:rPr>
        <w:t xml:space="preserve">28.04.2020 № 294 </w:t>
      </w:r>
      <w:r w:rsidRPr="00192E78">
        <w:rPr>
          <w:color w:val="000000"/>
        </w:rPr>
        <w:lastRenderedPageBreak/>
        <w:t xml:space="preserve">«О  продлении действия мер по обеспечению санитарно-эпидемиологического благополучия населения на территории Российской Федерации в связи с распространением новой коронавирусной инфекции (COVID-19)», </w:t>
      </w:r>
      <w:r w:rsidRPr="00192E78">
        <w:t>Указом Президента Российской Федерации от</w:t>
      </w:r>
      <w:r w:rsidR="00C13AEE">
        <w:t> </w:t>
      </w:r>
      <w:r w:rsidRPr="00192E78">
        <w:t xml:space="preserve">11.05.2020 № 316 «Об определении порядка продления действия мер по обеспечению санитарно-эпидемиологического благополучия населения в  субъектах Российской Федерации в связи с   распространением новой коронавирусной инфекции (COVID-19)», </w:t>
      </w:r>
      <w:r w:rsidRPr="00192E78">
        <w:rPr>
          <w:color w:val="000000"/>
        </w:rPr>
        <w:t xml:space="preserve">постановлением Главного </w:t>
      </w:r>
      <w:r w:rsidR="00C13AEE" w:rsidRPr="008F273C">
        <w:rPr>
          <w:color w:val="000000"/>
        </w:rPr>
        <w:t>г</w:t>
      </w:r>
      <w:r w:rsidRPr="00192E78">
        <w:rPr>
          <w:color w:val="000000"/>
        </w:rPr>
        <w:t>осударственного санитарного врача Российской Федерации от 13.03.2020 № 6 «О дополнительных мерах по снижению рисков распространения COVID-2019»,</w:t>
      </w:r>
      <w:r w:rsidRPr="00192E78">
        <w:t xml:space="preserve"> предложением Главного государственного санитарного врача по Новосибирской области (письмо от 23.04.2020 №</w:t>
      </w:r>
      <w:r w:rsidRPr="00192E78">
        <w:rPr>
          <w:lang w:val="en-US"/>
        </w:rPr>
        <w:t> </w:t>
      </w:r>
      <w:r w:rsidRPr="00192E78">
        <w:t>54-00-06/001-3510-2020),</w:t>
      </w:r>
      <w:r w:rsidRPr="00192E78">
        <w:rPr>
          <w:color w:val="000000"/>
        </w:rPr>
        <w:t xml:space="preserve"> постановлением Правительства Новосибирской области от 18.03.2020 № 72-п «О введении режима повышенной готовности на территории Новосибирской области», в связи с угрозой распространения новой коронавирусной инфекции (</w:t>
      </w:r>
      <w:r w:rsidRPr="00192E78">
        <w:rPr>
          <w:color w:val="000000"/>
          <w:lang w:val="en-US"/>
        </w:rPr>
        <w:t>COVID</w:t>
      </w:r>
      <w:r w:rsidRPr="00192E78">
        <w:rPr>
          <w:color w:val="000000"/>
        </w:rPr>
        <w:t>-19) и в целях защиты населения и территории Новосибирской области от угрозы возникновения чрезвычайной ситуации, предотвращения угрозы общественно опасных последствий, возникших в</w:t>
      </w:r>
      <w:r w:rsidR="00C13AEE">
        <w:rPr>
          <w:color w:val="000000"/>
        </w:rPr>
        <w:t> </w:t>
      </w:r>
      <w:r w:rsidRPr="00192E78">
        <w:rPr>
          <w:color w:val="000000"/>
        </w:rPr>
        <w:t>результате виновных действий (бездействия) физических или юридических лиц, предусмотренных статьями</w:t>
      </w:r>
      <w:r w:rsidR="00C13AEE">
        <w:rPr>
          <w:color w:val="000000"/>
        </w:rPr>
        <w:t> </w:t>
      </w:r>
      <w:r w:rsidRPr="00192E78">
        <w:rPr>
          <w:color w:val="000000"/>
        </w:rPr>
        <w:t>6.3,</w:t>
      </w:r>
      <w:r w:rsidR="00C13AEE">
        <w:rPr>
          <w:color w:val="000000"/>
        </w:rPr>
        <w:t> </w:t>
      </w:r>
      <w:r w:rsidRPr="00192E78">
        <w:rPr>
          <w:color w:val="000000"/>
        </w:rPr>
        <w:t>6.4,</w:t>
      </w:r>
      <w:r w:rsidR="00C13AEE">
        <w:rPr>
          <w:color w:val="000000"/>
        </w:rPr>
        <w:t> </w:t>
      </w:r>
      <w:r w:rsidRPr="00192E78">
        <w:rPr>
          <w:color w:val="000000"/>
        </w:rPr>
        <w:t xml:space="preserve">19.4 Кодекса Российской Федерации об  административных правонарушениях, статьей 236 Уголовного кодекса Российской Федерации  </w:t>
      </w:r>
      <w:r w:rsidRPr="00192E78">
        <w:rPr>
          <w:b/>
          <w:color w:val="000000"/>
        </w:rPr>
        <w:t>п о с т а н о в л я ю</w:t>
      </w:r>
      <w:r w:rsidRPr="00192E78">
        <w:rPr>
          <w:color w:val="000000"/>
        </w:rPr>
        <w:t>: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Принять дополнительные меры по защите населения и территории Новосибирской области от чрезвычайной ситуации: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1. Юридическим лицам и индивидуальным предпринимателям, осуществляющим деятельность на территории Новосибирской области, с 28.03.2020 по 01.08.2020: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1) приостановить 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граждан, кроме деятельности музеев всех видов, ботанических и</w:t>
      </w:r>
      <w:r w:rsidR="00C13AEE">
        <w:rPr>
          <w:color w:val="000000"/>
        </w:rPr>
        <w:t>  </w:t>
      </w:r>
      <w:r w:rsidRPr="00192E78">
        <w:rPr>
          <w:color w:val="000000"/>
        </w:rPr>
        <w:t>зоологических садов, зоопарков (без посещения внутренних помещений павильонов зоопарка), исключающей проведение массовых мероприятий;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2) приостановить посещение гражданами зданий, строений, сооружений (помещений в них), предназначенных преимущественно для проведения указанных в подпункте 1 настоящего пункта мероприятий (оказания услуг), в том числе ночных клубов (дискотек) и иных аналогичных объектов, кинотеатров (кинозалов), аквапарков, детских игровых комнат и детских развлекательных центров, иных развлекательных и досуговых заведений, а также ввести запрет на</w:t>
      </w:r>
      <w:r w:rsidR="00C13AEE">
        <w:rPr>
          <w:color w:val="000000"/>
        </w:rPr>
        <w:t xml:space="preserve"> </w:t>
      </w:r>
      <w:r w:rsidRPr="00192E78">
        <w:rPr>
          <w:color w:val="000000"/>
        </w:rPr>
        <w:t>курение кальянов в ресторанах, барах, кафе и иных общественных местах;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3)</w:t>
      </w:r>
      <w:r w:rsidR="00C13AEE">
        <w:rPr>
          <w:color w:val="000000"/>
        </w:rPr>
        <w:t> </w:t>
      </w:r>
      <w:r w:rsidRPr="00192E78">
        <w:rPr>
          <w:color w:val="000000"/>
        </w:rPr>
        <w:t>приостановить работу торгово-развлекательных центров, за исключением расположенных в них аптек и объектов розничной торговли, реализующих продовольственные товары, а также объектов, осуществляющих оптовую торговлю непродовольственными товарами без допуска розничных покупателей;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lastRenderedPageBreak/>
        <w:t>4) приостановить работу фитнес-центров, спортивных клубов, массажных салонов, соляриев и иных объектов, в которых оказываются подобные услуги, предусматривающие очное присутствие гражданина, за исключением услуг, оказываемых дистанционным способом, в том числе с условием доставки;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</w:pPr>
      <w:r w:rsidRPr="00192E78">
        <w:t>5) обеспечить соблюдение масочного режима всеми работающими на предприятиях и организациях любой организационно-правовой формы;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</w:pPr>
      <w:r w:rsidRPr="00192E78">
        <w:t>6) не допускать в помещение, на иную территорию осуществления деятельности, в транспортное средство граждан, не соблюдающих масочный режим, при нарушении масочного режима гражданином прекращать его обслуживание (отказывать в обслуживании).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2. Юридическим лицам и индивидуальным предпринимателям, осуществляющим деятельность на территории Новосибирской области в сфере грузоперевозок, складского хозяйства и вспомогательной транспортной деятельности, и (или) грузополучателям: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1) вести учет прибывающих на территорию города Новосибирска водителей, осуществляющих межрегиональные перевозки, с указанием контактной информации о владельцах транспортных средств, водителях, месте, дате и времени их пребывания на территории города Новосибирска, маршруте передвижения и предоставлять указанную информацию по запросу исполнительных органов государственной власти Новосибирской области, Министерства внутренних дел Российской Ф</w:t>
      </w:r>
      <w:r w:rsidR="00C13AEE">
        <w:rPr>
          <w:color w:val="000000"/>
        </w:rPr>
        <w:t xml:space="preserve">едерации, Федеральной службы по </w:t>
      </w:r>
      <w:r w:rsidRPr="00192E78">
        <w:rPr>
          <w:color w:val="000000"/>
        </w:rPr>
        <w:t>надзору в сфере защиты прав потребителей и благополучия человека;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2) организовать прием груза, исключая риски распространения новой коронавирусной инфекции (</w:t>
      </w:r>
      <w:r w:rsidRPr="00192E78">
        <w:rPr>
          <w:color w:val="000000"/>
          <w:lang w:val="en-US"/>
        </w:rPr>
        <w:t>COVID</w:t>
      </w:r>
      <w:r w:rsidRPr="00192E78">
        <w:rPr>
          <w:color w:val="000000"/>
        </w:rPr>
        <w:t>-19) и сократив количество контактов водителей, осуществляющих межрегиональные перевозки, с иными лицами, а также время их нахождения на территории города Новосибирска;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3) оказать содействие убытию водителей, осуществляющих межрегиональные перевозки, с территории города Новосибирска в течение 12 часов с момента прибытия в точку</w:t>
      </w:r>
      <w:r w:rsidR="00C13AEE">
        <w:rPr>
          <w:color w:val="000000"/>
        </w:rPr>
        <w:t xml:space="preserve"> погрузочно-разгрузочных работ;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contextualSpacing/>
        <w:jc w:val="both"/>
      </w:pPr>
      <w:r w:rsidRPr="00192E78">
        <w:rPr>
          <w:color w:val="000000"/>
        </w:rPr>
        <w:t>4) в исключительных случаях при необходимости нахождения водителей, осуществляющих межрегиональные перевозки,</w:t>
      </w:r>
      <w:r w:rsidRPr="00192E78">
        <w:t xml:space="preserve"> на территории города Новосибирска </w:t>
      </w:r>
      <w:r w:rsidRPr="00192E78">
        <w:rPr>
          <w:color w:val="000000"/>
        </w:rPr>
        <w:t xml:space="preserve">обеспечить им условия для соблюдения режима самоизоляции, исключающие его проживание в гостиницах, хостелах, общежитиях и иных местах временного </w:t>
      </w:r>
      <w:r w:rsidRPr="00192E78">
        <w:t>размещения, в том числе жилых по</w:t>
      </w:r>
      <w:r w:rsidR="00C13AEE">
        <w:t xml:space="preserve">мещениях, совместно с </w:t>
      </w:r>
      <w:r w:rsidRPr="00192E78">
        <w:t>иными людьми, включая членов семьи и (или) родственников;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5) обеспечить водителей, осуществляющих межрегиональные перевозки, средствами индивидуальной защиты и личной гигиены в случае отсутствия у них таковых, а также организовать проведение у них дистанционной термометрии;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contextualSpacing/>
        <w:jc w:val="both"/>
      </w:pPr>
      <w:r w:rsidRPr="00192E78">
        <w:rPr>
          <w:color w:val="000000"/>
        </w:rPr>
        <w:t>6) </w:t>
      </w:r>
      <w:r w:rsidRPr="00192E78">
        <w:t xml:space="preserve">информировать водителей, </w:t>
      </w:r>
      <w:r w:rsidRPr="00192E78">
        <w:rPr>
          <w:color w:val="000000"/>
        </w:rPr>
        <w:t>осуществляющих межрегиональные перевозки</w:t>
      </w:r>
      <w:r w:rsidRPr="00192E78">
        <w:t>:</w:t>
      </w:r>
    </w:p>
    <w:p w:rsidR="00192E78" w:rsidRPr="00192E78" w:rsidRDefault="00192E78" w:rsidP="00D40512">
      <w:pPr>
        <w:widowControl w:val="0"/>
        <w:shd w:val="clear" w:color="auto" w:fill="FFFFFF"/>
        <w:autoSpaceDE w:val="0"/>
        <w:autoSpaceDN w:val="0"/>
        <w:snapToGrid/>
        <w:ind w:firstLine="709"/>
        <w:jc w:val="both"/>
      </w:pPr>
      <w:r w:rsidRPr="00192E78">
        <w:t>об опасности новой коронавирусной инфекции (</w:t>
      </w:r>
      <w:r w:rsidRPr="00192E78">
        <w:rPr>
          <w:lang w:val="en-US"/>
        </w:rPr>
        <w:t>COVID</w:t>
      </w:r>
      <w:r w:rsidRPr="00192E78">
        <w:t>-19), об   ответственности за действия (бездействие), влекущие распространение инфекционного заболевания, представляющего опасность для окружающих, или создающие угрозу наступления указанных последствий;</w:t>
      </w:r>
    </w:p>
    <w:p w:rsidR="00192E78" w:rsidRPr="00192E78" w:rsidRDefault="00192E78" w:rsidP="00D40512">
      <w:pPr>
        <w:widowControl w:val="0"/>
        <w:shd w:val="clear" w:color="auto" w:fill="FFFFFF"/>
        <w:autoSpaceDE w:val="0"/>
        <w:autoSpaceDN w:val="0"/>
        <w:snapToGrid/>
        <w:ind w:firstLine="709"/>
        <w:jc w:val="both"/>
      </w:pPr>
      <w:r w:rsidRPr="00192E78">
        <w:rPr>
          <w:color w:val="000000"/>
        </w:rPr>
        <w:t>о необходимости исключения посещ</w:t>
      </w:r>
      <w:r w:rsidR="00C13AEE">
        <w:rPr>
          <w:color w:val="000000"/>
        </w:rPr>
        <w:t xml:space="preserve">ения общественных мест в городе </w:t>
      </w:r>
      <w:r w:rsidRPr="00192E78">
        <w:rPr>
          <w:color w:val="000000"/>
        </w:rPr>
        <w:lastRenderedPageBreak/>
        <w:t>Новосибирске;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jc w:val="both"/>
      </w:pPr>
      <w:r w:rsidRPr="00192E78">
        <w:t>о необходимости незамедлительного сообщения об ухудшении состояния здоровья, появлении призн</w:t>
      </w:r>
      <w:r w:rsidR="00C13AEE" w:rsidRPr="008F273C">
        <w:t>аков респираторного заболевания</w:t>
      </w:r>
      <w:r w:rsidRPr="00192E78">
        <w:t xml:space="preserve"> на единый номер телефона 112;</w:t>
      </w:r>
    </w:p>
    <w:p w:rsidR="00192E78" w:rsidRPr="00192E78" w:rsidRDefault="00192E78" w:rsidP="00D40512">
      <w:pPr>
        <w:widowControl w:val="0"/>
        <w:shd w:val="clear" w:color="auto" w:fill="FFFFFF"/>
        <w:autoSpaceDE w:val="0"/>
        <w:autoSpaceDN w:val="0"/>
        <w:snapToGrid/>
        <w:ind w:firstLine="709"/>
        <w:jc w:val="both"/>
      </w:pPr>
      <w:r w:rsidRPr="00192E78">
        <w:t>об обязательности выполнения требования по самоизоляции (нахождению в   изолированном помещении, позволяющем исключить контакты с иными лицами);</w:t>
      </w:r>
    </w:p>
    <w:p w:rsidR="00192E78" w:rsidRPr="00192E78" w:rsidRDefault="00192E78" w:rsidP="00D40512">
      <w:pPr>
        <w:widowControl w:val="0"/>
        <w:shd w:val="clear" w:color="auto" w:fill="FFFFFF"/>
        <w:autoSpaceDE w:val="0"/>
        <w:autoSpaceDN w:val="0"/>
        <w:snapToGrid/>
        <w:ind w:firstLine="709"/>
        <w:jc w:val="both"/>
      </w:pPr>
      <w:r w:rsidRPr="00192E78">
        <w:t>об обязательном соблюдении мер личной и общественной профилактики.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t xml:space="preserve">3. Юридическим лицам и индивидуальным предпринимателям, осуществляющим деятельность на территории Новосибирской области </w:t>
      </w:r>
      <w:r w:rsidRPr="00192E78">
        <w:rPr>
          <w:color w:val="000000"/>
        </w:rPr>
        <w:t xml:space="preserve">в сфере грузоперевозок, складского хозяйства и вспомогательной транспортной деятельности, и (или) грузополучателям, </w:t>
      </w:r>
      <w:r w:rsidRPr="00192E78">
        <w:t>привлекающим для грузоперевозок водителей, имеющих гражданство иностранных государств либо не имеющих гражданства, руководствоваться положениями пункта 2 настоящего постановления.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4. Рекомендовать юридическим лицам и индивидуальным предпринимателям, осуществляющим деятельность на территории Новосибирской области, с 28.03.2020 по 01.08.2020 приостановить: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1) бронирование мест, прием и размещение граждан в пансионатах, домах отдыха, санаторно-курортных организациях (санаториях), санаторно-оздоровительных детских лагерях круглогодичного действия и гостиницах, расположенных в курортах федерального, регионального и местного значения, а также в иных санаторно-курортных организациях (санаториях), санаторно-оздоровительных детских лагерях круглогодичного действия, за исключением лиц, находящихся в служебных командировках или служебных поездках;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2) деятельность объектов массового отдыха, расположенных в курортах федерального, регионального и местного значения.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111111"/>
        </w:rPr>
      </w:pPr>
      <w:r w:rsidRPr="00192E78">
        <w:rPr>
          <w:color w:val="111111"/>
        </w:rPr>
        <w:t>В отношении лиц, уже проживающих в указанных организациях:</w:t>
      </w:r>
    </w:p>
    <w:p w:rsidR="00192E78" w:rsidRPr="00192E78" w:rsidRDefault="00192E78" w:rsidP="00D40512">
      <w:pPr>
        <w:widowControl w:val="0"/>
        <w:shd w:val="clear" w:color="auto" w:fill="FDFDFD"/>
        <w:tabs>
          <w:tab w:val="num" w:pos="720"/>
        </w:tabs>
        <w:autoSpaceDE w:val="0"/>
        <w:autoSpaceDN w:val="0"/>
        <w:snapToGrid/>
        <w:ind w:firstLine="709"/>
        <w:jc w:val="both"/>
        <w:textAlignment w:val="baseline"/>
        <w:rPr>
          <w:color w:val="111111"/>
        </w:rPr>
      </w:pPr>
      <w:r w:rsidRPr="00192E78">
        <w:rPr>
          <w:color w:val="111111"/>
        </w:rPr>
        <w:t>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продления;</w:t>
      </w:r>
    </w:p>
    <w:p w:rsidR="00192E78" w:rsidRPr="00192E78" w:rsidRDefault="00192E78" w:rsidP="00D40512">
      <w:pPr>
        <w:widowControl w:val="0"/>
        <w:shd w:val="clear" w:color="auto" w:fill="FDFDFD"/>
        <w:tabs>
          <w:tab w:val="num" w:pos="720"/>
        </w:tabs>
        <w:autoSpaceDE w:val="0"/>
        <w:autoSpaceDN w:val="0"/>
        <w:snapToGrid/>
        <w:ind w:firstLine="709"/>
        <w:jc w:val="both"/>
        <w:textAlignment w:val="baseline"/>
        <w:rPr>
          <w:color w:val="000000"/>
        </w:rPr>
      </w:pPr>
      <w:r w:rsidRPr="00192E78">
        <w:rPr>
          <w:color w:val="111111"/>
        </w:rPr>
        <w:t>организовать их питание непосредственно в зданиях проживания данных лиц в соответствии с разъяснениями Федеральной службы по надзору в сфере защиты прав потребителей и благополучия человека.</w:t>
      </w:r>
    </w:p>
    <w:p w:rsidR="00192E78" w:rsidRPr="00192E78" w:rsidRDefault="00192E78" w:rsidP="00D40512">
      <w:pPr>
        <w:widowControl w:val="0"/>
        <w:tabs>
          <w:tab w:val="center" w:pos="709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5. С 28.03.2020 по 01.08.2020 приостановить работу ресторанов, кафе, столовых, буфетов, баров, закусочных и иных предприятий общественного питания (кроме столовых, буфетов, кафе и иных предприятий питания, осуществляющих организацию питания для работников организаций), за исключением обслуживания навынос или с доставкой заказов.</w:t>
      </w:r>
    </w:p>
    <w:p w:rsidR="00192E78" w:rsidRPr="00192E78" w:rsidRDefault="00192E78" w:rsidP="00D40512">
      <w:pPr>
        <w:widowControl w:val="0"/>
        <w:autoSpaceDE w:val="0"/>
        <w:autoSpaceDN w:val="0"/>
        <w:adjustRightInd w:val="0"/>
        <w:snapToGrid/>
        <w:ind w:firstLine="709"/>
        <w:jc w:val="both"/>
      </w:pPr>
      <w:r w:rsidRPr="00192E78">
        <w:t>6. Религиозным объединениям, осуществляющим деятельность на территории Новосибирской области, с</w:t>
      </w:r>
      <w:r w:rsidR="008F273C">
        <w:t> </w:t>
      </w:r>
      <w:r w:rsidRPr="00192E78">
        <w:t>18.04.2020 не допускать проведения массовых мероприятий, к которым относятся религиозные массовые обряды и</w:t>
      </w:r>
      <w:r w:rsidR="008F273C">
        <w:t> </w:t>
      </w:r>
      <w:r w:rsidRPr="00192E78">
        <w:t>церемонии различных конфессий с большим количеством людей.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t>7. Приостановить (ограничить) деятельность находящихся на территории Новосибирской области отдельных организаций независимо от организационно-</w:t>
      </w:r>
      <w:r w:rsidRPr="00192E78">
        <w:lastRenderedPageBreak/>
        <w:t>правовой формы и формы собственности, а также индивидуальных предпринимателей, в случаях, определенных решениями Правительства Новосибирской области, по 01.08.2020.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8. Рекомендовать органам местного самоуправления муниципальных образований Новосибирской области, осуществляющим функции и полномочия учредителей образовательных организаций, предоставляющих дошкольное образование, обеспечить в этих организациях работу дежурных групп в количестве, достаточном для размещения детей работников, указанных в пункте 4 Указа Президента Российской Федерации от 11.05.2020 № 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 распространением новой коронавирусной инфекции (COVID-19)», в правовых актах Губернатора Новосибирской области, Правительства Новосибирской области об определении организаций, деятельность которых не приостанавливается, обеспечить соблюдение в указанных группах санитарного режима.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9. Рекомендовать органам местного самоуправления муниципальных образований городских округов совместно с юридическими лицами и   индивидуальными предпринимателями организовать дополнительную санитарную обработку мест с массовым пребыванием людей.</w:t>
      </w:r>
    </w:p>
    <w:p w:rsidR="00192E78" w:rsidRPr="00192E78" w:rsidRDefault="00192E78" w:rsidP="00D40512">
      <w:pPr>
        <w:widowControl w:val="0"/>
        <w:autoSpaceDE w:val="0"/>
        <w:autoSpaceDN w:val="0"/>
        <w:snapToGrid/>
        <w:ind w:firstLine="709"/>
        <w:jc w:val="both"/>
      </w:pPr>
      <w:r w:rsidRPr="00192E78">
        <w:t>10. Министерству здравоохранения Новосибирской области (Хальзов К.В.) разработать и утвердить регламенты об особенностях организации работы медицинских организаций, осуществляющих медицинскую деятельность на территории Новосибирской области, в период действия режима повышенной готовности.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11.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разъяснение положений настоящего постановления.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12. Министерству труда и социального развития Новосибирской области (Фролов Я.А.), министерству физической культуры и спорта Новосибирской области (Ахапов С.А.), имеющим подведомственные пансионаты, дома отдыха, санаторно-курортные организации (санатории), санаторно-оздоровительные детские лагеря круглогодичного действия и гостиницы: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приостановить бронирование мест, прием и размещение граждан в пансионатах, домах отдыха, санаторно-курортных организациях (санаториях), санаторно-оздоровительных детских лагерях круглогодичного действия, а также в гостиницах, расположенных в санаторно-курортных организациях (санаториях), санаторно-оздоровительных детских лагерях круглогодичного действия, за исключением лиц, находящихся в служебных командировках или служебных поездках.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В отношении лиц, уже проживающих в указанных организациях: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продления;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 xml:space="preserve">организовать их питание непосредственно в зданиях проживания данных лиц </w:t>
      </w:r>
      <w:r w:rsidRPr="00192E78">
        <w:rPr>
          <w:color w:val="000000"/>
        </w:rPr>
        <w:lastRenderedPageBreak/>
        <w:t>в соответствии с разъяснениями Федеральной службы по надзору в сфере защиты прав потребителей и благополучия человека.</w:t>
      </w:r>
    </w:p>
    <w:p w:rsidR="00192E78" w:rsidRPr="00192E78" w:rsidRDefault="00192E78" w:rsidP="00D40512">
      <w:pPr>
        <w:widowControl w:val="0"/>
        <w:tabs>
          <w:tab w:val="left" w:pos="90"/>
        </w:tabs>
        <w:autoSpaceDE w:val="0"/>
        <w:autoSpaceDN w:val="0"/>
        <w:adjustRightInd w:val="0"/>
        <w:snapToGrid/>
        <w:ind w:firstLine="709"/>
        <w:contextualSpacing/>
        <w:jc w:val="both"/>
        <w:rPr>
          <w:color w:val="000000"/>
        </w:rPr>
      </w:pPr>
      <w:r w:rsidRPr="00192E78">
        <w:rPr>
          <w:color w:val="000000"/>
        </w:rPr>
        <w:t>13. При исполнении настоящего постановления учитывать то, что в  соответствии с пунктом 15 постановления Правительства Новосибирской области от 18.03.2020 № 72-п «О введении режима повышенной готовности на территории Новосибирской области» распространение новой коронавирусной инфекции (</w:t>
      </w:r>
      <w:r w:rsidRPr="00192E78">
        <w:rPr>
          <w:color w:val="000000"/>
          <w:lang w:val="en-US"/>
        </w:rPr>
        <w:t>COVID</w:t>
      </w:r>
      <w:r w:rsidRPr="00192E78">
        <w:rPr>
          <w:color w:val="000000"/>
        </w:rPr>
        <w:t>-19) является в сложившихся условиях чрезвычайным и непредвиденным обстоятельством, повлекшим введение режима повышенной готовности в соответствии с Федеральным законом от 21.12.1994 № 68-ФЗ «О  защите населения и территорий от чрезвычайных ситуаций природного и</w:t>
      </w:r>
      <w:r w:rsidR="008F273C">
        <w:rPr>
          <w:color w:val="000000"/>
        </w:rPr>
        <w:t> </w:t>
      </w:r>
      <w:r w:rsidRPr="00192E78">
        <w:rPr>
          <w:color w:val="000000"/>
        </w:rPr>
        <w:t>техногенного характера», который является обстоятельством непреодолимой силы».</w:t>
      </w: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3F6BDC">
      <w:pPr>
        <w:autoSpaceDE w:val="0"/>
        <w:autoSpaceDN w:val="0"/>
        <w:adjustRightInd w:val="0"/>
        <w:jc w:val="center"/>
        <w:rPr>
          <w:rFonts w:eastAsia="Calibri"/>
        </w:rPr>
      </w:pPr>
    </w:p>
    <w:p w:rsidR="00414E85" w:rsidRDefault="00414E85" w:rsidP="00414E85">
      <w:pPr>
        <w:autoSpaceDE w:val="0"/>
        <w:autoSpaceDN w:val="0"/>
        <w:adjustRightInd w:val="0"/>
        <w:jc w:val="right"/>
      </w:pPr>
      <w:r>
        <w:t>А</w:t>
      </w:r>
      <w:r w:rsidRPr="00CB03F9">
        <w:t>.</w:t>
      </w:r>
      <w:r>
        <w:t>А</w:t>
      </w:r>
      <w:r w:rsidRPr="00CB03F9">
        <w:t xml:space="preserve">. </w:t>
      </w:r>
      <w:r>
        <w:t>Травников</w:t>
      </w: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8F273C" w:rsidRDefault="008F273C" w:rsidP="00192E78">
      <w:pPr>
        <w:autoSpaceDE w:val="0"/>
        <w:autoSpaceDN w:val="0"/>
        <w:adjustRightInd w:val="0"/>
      </w:pPr>
    </w:p>
    <w:p w:rsidR="008F273C" w:rsidRDefault="008F273C" w:rsidP="00192E78">
      <w:pPr>
        <w:autoSpaceDE w:val="0"/>
        <w:autoSpaceDN w:val="0"/>
        <w:adjustRightInd w:val="0"/>
      </w:pPr>
    </w:p>
    <w:p w:rsidR="008F273C" w:rsidRDefault="008F273C" w:rsidP="00192E78">
      <w:pPr>
        <w:autoSpaceDE w:val="0"/>
        <w:autoSpaceDN w:val="0"/>
        <w:adjustRightInd w:val="0"/>
      </w:pPr>
    </w:p>
    <w:p w:rsidR="008F273C" w:rsidRDefault="008F273C" w:rsidP="00192E78">
      <w:pPr>
        <w:autoSpaceDE w:val="0"/>
        <w:autoSpaceDN w:val="0"/>
        <w:adjustRightInd w:val="0"/>
      </w:pPr>
    </w:p>
    <w:p w:rsidR="00192E78" w:rsidRDefault="00192E78" w:rsidP="00192E78">
      <w:pPr>
        <w:autoSpaceDE w:val="0"/>
        <w:autoSpaceDN w:val="0"/>
        <w:adjustRightInd w:val="0"/>
      </w:pPr>
    </w:p>
    <w:p w:rsidR="00192E78" w:rsidRPr="00192E78" w:rsidRDefault="00192E78" w:rsidP="00192E78">
      <w:pPr>
        <w:autoSpaceDE w:val="0"/>
        <w:autoSpaceDN w:val="0"/>
        <w:adjustRightInd w:val="0"/>
        <w:rPr>
          <w:sz w:val="22"/>
        </w:rPr>
      </w:pPr>
    </w:p>
    <w:p w:rsidR="00192E78" w:rsidRPr="00542606" w:rsidRDefault="00D40512" w:rsidP="00192E78">
      <w:pPr>
        <w:pStyle w:val="a5"/>
        <w:ind w:right="57"/>
        <w:rPr>
          <w:sz w:val="20"/>
          <w:szCs w:val="20"/>
        </w:rPr>
      </w:pPr>
      <w:r>
        <w:rPr>
          <w:sz w:val="20"/>
          <w:szCs w:val="20"/>
        </w:rPr>
        <w:t xml:space="preserve">С.А. </w:t>
      </w:r>
      <w:r w:rsidR="00192E78" w:rsidRPr="00542606">
        <w:rPr>
          <w:sz w:val="20"/>
          <w:szCs w:val="20"/>
        </w:rPr>
        <w:t>Нелюбов</w:t>
      </w:r>
    </w:p>
    <w:p w:rsidR="00192E78" w:rsidRPr="00192E78" w:rsidRDefault="00192E78" w:rsidP="00192E78">
      <w:pPr>
        <w:pStyle w:val="a5"/>
        <w:ind w:right="57"/>
        <w:rPr>
          <w:sz w:val="20"/>
          <w:szCs w:val="20"/>
        </w:rPr>
      </w:pPr>
      <w:r w:rsidRPr="00542606">
        <w:rPr>
          <w:sz w:val="20"/>
          <w:szCs w:val="20"/>
        </w:rPr>
        <w:t>238 68 01</w:t>
      </w:r>
    </w:p>
    <w:sectPr w:rsidR="00192E78" w:rsidRPr="00192E78" w:rsidSect="00175317">
      <w:headerReference w:type="default" r:id="rId9"/>
      <w:foot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D8" w:rsidRDefault="00B132D8">
      <w:r>
        <w:separator/>
      </w:r>
    </w:p>
  </w:endnote>
  <w:endnote w:type="continuationSeparator" w:id="0">
    <w:p w:rsidR="00B132D8" w:rsidRDefault="00B1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028" w:rsidRPr="00EC7457" w:rsidRDefault="008D5028" w:rsidP="008D5028">
    <w:pPr>
      <w:pStyle w:val="aa"/>
      <w:rPr>
        <w:sz w:val="16"/>
        <w:szCs w:val="16"/>
      </w:rPr>
    </w:pPr>
    <w:r>
      <w:rPr>
        <w:sz w:val="16"/>
        <w:szCs w:val="16"/>
      </w:rPr>
      <w:t>П</w:t>
    </w:r>
    <w:r w:rsidR="003F6BDC">
      <w:rPr>
        <w:sz w:val="16"/>
        <w:szCs w:val="16"/>
      </w:rPr>
      <w:t>Г/0</w:t>
    </w:r>
    <w:r w:rsidR="005D5048">
      <w:rPr>
        <w:sz w:val="16"/>
        <w:szCs w:val="16"/>
      </w:rPr>
      <w:t>4</w:t>
    </w:r>
    <w:r w:rsidR="003F6BDC">
      <w:rPr>
        <w:sz w:val="16"/>
        <w:szCs w:val="16"/>
      </w:rPr>
      <w:t>/</w:t>
    </w:r>
    <w:r w:rsidR="00C13AEE">
      <w:rPr>
        <w:sz w:val="16"/>
        <w:szCs w:val="16"/>
        <w:lang w:val="en-US"/>
      </w:rPr>
      <w:t>S2</w:t>
    </w:r>
    <w:r w:rsidR="00D21CE1">
      <w:rPr>
        <w:sz w:val="16"/>
        <w:szCs w:val="16"/>
      </w:rPr>
      <w:t>/</w:t>
    </w:r>
    <w:sdt>
      <w:sdtPr>
        <w:rPr>
          <w:sz w:val="16"/>
          <w:szCs w:val="16"/>
        </w:rPr>
        <w:id w:val="648247706"/>
        <w:placeholder>
          <w:docPart w:val="DefaultPlaceholder_-1854013438"/>
        </w:placeholder>
        <w:date w:fullDate="2020-06-26T00:00:00Z">
          <w:dateFormat w:val="dd.MM.yyyy"/>
          <w:lid w:val="ru-RU"/>
          <w:storeMappedDataAs w:val="dateTime"/>
          <w:calendar w:val="gregorian"/>
        </w:date>
      </w:sdtPr>
      <w:sdtEndPr/>
      <w:sdtContent>
        <w:r w:rsidR="00C13AEE">
          <w:rPr>
            <w:sz w:val="16"/>
            <w:szCs w:val="16"/>
          </w:rPr>
          <w:t>26.06.2020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D8" w:rsidRDefault="00B132D8">
      <w:r>
        <w:separator/>
      </w:r>
    </w:p>
  </w:footnote>
  <w:footnote w:type="continuationSeparator" w:id="0">
    <w:p w:rsidR="00B132D8" w:rsidRDefault="00B13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442781">
      <w:rPr>
        <w:noProof/>
        <w:sz w:val="20"/>
        <w:szCs w:val="20"/>
      </w:rPr>
      <w:t>6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2E78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CE5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4E85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781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09A4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421A"/>
    <w:rsid w:val="0076533B"/>
    <w:rsid w:val="007654B8"/>
    <w:rsid w:val="0076606D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73C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2D8"/>
    <w:rsid w:val="00B13315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AEE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A5E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512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7ABD6A-E040-4A4A-86A0-18FD2621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47208-E1FE-497D-A364-C9DEE3BF0A39}"/>
      </w:docPartPr>
      <w:docPartBody>
        <w:p w:rsidR="003903B5" w:rsidRDefault="00183B27"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27"/>
    <w:rsid w:val="00064567"/>
    <w:rsid w:val="00183B27"/>
    <w:rsid w:val="003903B5"/>
    <w:rsid w:val="00A13030"/>
    <w:rsid w:val="00BC660F"/>
    <w:rsid w:val="00DB7953"/>
    <w:rsid w:val="00E31CC9"/>
    <w:rsid w:val="00E7223C"/>
    <w:rsid w:val="00E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B27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3B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AFD201-C617-41DE-B543-3688A1AB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1613</Words>
  <Characters>12572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Шастина Елена Никандровна</cp:lastModifiedBy>
  <cp:revision>5</cp:revision>
  <cp:lastPrinted>2020-06-26T12:52:00Z</cp:lastPrinted>
  <dcterms:created xsi:type="dcterms:W3CDTF">2020-06-26T11:49:00Z</dcterms:created>
  <dcterms:modified xsi:type="dcterms:W3CDTF">2020-06-26T14:36:00Z</dcterms:modified>
</cp:coreProperties>
</file>